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6A98E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1693956A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1"/>
        <w:gridCol w:w="1756"/>
        <w:gridCol w:w="1668"/>
        <w:gridCol w:w="2811"/>
      </w:tblGrid>
      <w:tr w:rsidR="007127E4" w14:paraId="0389AC49" w14:textId="77777777" w:rsidTr="00A26DBC">
        <w:tc>
          <w:tcPr>
            <w:tcW w:w="1811" w:type="dxa"/>
          </w:tcPr>
          <w:p w14:paraId="36D7BB68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235" w:type="dxa"/>
            <w:gridSpan w:val="3"/>
          </w:tcPr>
          <w:p w14:paraId="0D3D4B98" w14:textId="2D312FF1" w:rsidR="007127E4" w:rsidRDefault="00A26DBC" w:rsidP="00E948D2">
            <w:pPr>
              <w:rPr>
                <w:b/>
                <w:sz w:val="28"/>
                <w:szCs w:val="28"/>
              </w:rPr>
            </w:pPr>
            <w:r w:rsidRPr="00A26DBC">
              <w:rPr>
                <w:rFonts w:hint="eastAsia"/>
                <w:b/>
                <w:sz w:val="28"/>
                <w:szCs w:val="28"/>
              </w:rPr>
              <w:t>金刚石氮空位量子传感</w:t>
            </w:r>
          </w:p>
        </w:tc>
      </w:tr>
      <w:tr w:rsidR="007127E4" w14:paraId="11B6CE8B" w14:textId="77777777" w:rsidTr="00A26DBC">
        <w:tc>
          <w:tcPr>
            <w:tcW w:w="1811" w:type="dxa"/>
          </w:tcPr>
          <w:p w14:paraId="53A32A7C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756" w:type="dxa"/>
          </w:tcPr>
          <w:p w14:paraId="35A1B934" w14:textId="286D56BC" w:rsidR="007127E4" w:rsidRDefault="00A26DBC" w:rsidP="00A26D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李洋沐</w:t>
            </w:r>
          </w:p>
        </w:tc>
        <w:tc>
          <w:tcPr>
            <w:tcW w:w="1668" w:type="dxa"/>
          </w:tcPr>
          <w:p w14:paraId="184AD7C9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811" w:type="dxa"/>
          </w:tcPr>
          <w:p w14:paraId="0A44EFF9" w14:textId="0C1D231A" w:rsidR="007127E4" w:rsidRDefault="00A26DBC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yangmuli@iphy.ac.cn</w:t>
            </w:r>
          </w:p>
        </w:tc>
      </w:tr>
      <w:tr w:rsidR="00B95431" w14:paraId="7E15B77D" w14:textId="77777777" w:rsidTr="00A26DBC">
        <w:trPr>
          <w:trHeight w:val="2874"/>
        </w:trPr>
        <w:tc>
          <w:tcPr>
            <w:tcW w:w="1811" w:type="dxa"/>
            <w:vAlign w:val="center"/>
          </w:tcPr>
          <w:p w14:paraId="2D1E6EFB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03946DC7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235" w:type="dxa"/>
            <w:gridSpan w:val="3"/>
          </w:tcPr>
          <w:p w14:paraId="70440F8E" w14:textId="69590A72" w:rsidR="00B95431" w:rsidRDefault="00A26DBC" w:rsidP="00E948D2">
            <w:pPr>
              <w:rPr>
                <w:b/>
                <w:sz w:val="28"/>
                <w:szCs w:val="28"/>
              </w:rPr>
            </w:pPr>
            <w:r w:rsidRPr="00A26DBC">
              <w:rPr>
                <w:rFonts w:hint="eastAsia"/>
                <w:b/>
                <w:sz w:val="28"/>
                <w:szCs w:val="28"/>
              </w:rPr>
              <w:t>量子精密探测为物理、化学、工程等领域提供了一把新型的解构工具。以量子态作为传感器，我们可以在纳米尺度下直接解析材料与器件物性的时空演化。在本课题中，我们将研究如何操控金刚石氮空位自旋量子态，实现极限灵敏度探测，同时初步研究利用</w:t>
            </w:r>
            <w:r w:rsidRPr="00A26DBC">
              <w:rPr>
                <w:rFonts w:hint="eastAsia"/>
                <w:b/>
                <w:sz w:val="28"/>
                <w:szCs w:val="28"/>
              </w:rPr>
              <w:t>AI</w:t>
            </w:r>
            <w:r w:rsidRPr="00A26DBC">
              <w:rPr>
                <w:rFonts w:hint="eastAsia"/>
                <w:b/>
                <w:sz w:val="28"/>
                <w:szCs w:val="28"/>
              </w:rPr>
              <w:t>分析量子精密探测数据。</w:t>
            </w:r>
          </w:p>
        </w:tc>
      </w:tr>
      <w:tr w:rsidR="007127E4" w14:paraId="10313263" w14:textId="77777777" w:rsidTr="00A26DBC">
        <w:trPr>
          <w:trHeight w:val="1682"/>
        </w:trPr>
        <w:tc>
          <w:tcPr>
            <w:tcW w:w="1811" w:type="dxa"/>
            <w:vAlign w:val="center"/>
          </w:tcPr>
          <w:p w14:paraId="222D2ED2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235" w:type="dxa"/>
            <w:gridSpan w:val="3"/>
          </w:tcPr>
          <w:p w14:paraId="3B17955D" w14:textId="77777777" w:rsidR="007127E4" w:rsidRDefault="004C7335" w:rsidP="004C7335">
            <w:pPr>
              <w:pStyle w:val="a5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Science 382, 430 (2023)</w:t>
            </w:r>
          </w:p>
          <w:p w14:paraId="414587C7" w14:textId="136B3564" w:rsidR="0037411A" w:rsidRDefault="0037411A" w:rsidP="004C7335">
            <w:pPr>
              <w:pStyle w:val="a5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37411A">
              <w:rPr>
                <w:b/>
                <w:sz w:val="28"/>
                <w:szCs w:val="28"/>
              </w:rPr>
              <w:t>PNAS 118</w:t>
            </w:r>
            <w:r>
              <w:rPr>
                <w:b/>
                <w:sz w:val="28"/>
                <w:szCs w:val="28"/>
              </w:rPr>
              <w:t xml:space="preserve">, </w:t>
            </w:r>
            <w:r w:rsidRPr="0037411A">
              <w:rPr>
                <w:b/>
                <w:sz w:val="28"/>
                <w:szCs w:val="28"/>
              </w:rPr>
              <w:t>e2019473118</w:t>
            </w:r>
            <w:r>
              <w:rPr>
                <w:b/>
                <w:sz w:val="28"/>
                <w:szCs w:val="28"/>
              </w:rPr>
              <w:t xml:space="preserve"> (2021)</w:t>
            </w:r>
          </w:p>
          <w:p w14:paraId="3A6A043C" w14:textId="53CD743A" w:rsidR="00E17720" w:rsidRPr="0037411A" w:rsidRDefault="00E17720" w:rsidP="0037411A">
            <w:pPr>
              <w:pStyle w:val="a5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E17720">
              <w:rPr>
                <w:rFonts w:hint="eastAsia"/>
                <w:b/>
                <w:sz w:val="28"/>
                <w:szCs w:val="28"/>
              </w:rPr>
              <w:t>基于金刚石体系中氮</w:t>
            </w:r>
            <w:r w:rsidRPr="00E17720">
              <w:rPr>
                <w:rFonts w:hint="eastAsia"/>
                <w:b/>
                <w:sz w:val="28"/>
                <w:szCs w:val="28"/>
              </w:rPr>
              <w:t>-</w:t>
            </w:r>
            <w:r w:rsidRPr="00E17720">
              <w:rPr>
                <w:rFonts w:hint="eastAsia"/>
                <w:b/>
                <w:sz w:val="28"/>
                <w:szCs w:val="28"/>
              </w:rPr>
              <w:t>空位色心的固态量子传感</w:t>
            </w:r>
            <w:r>
              <w:rPr>
                <w:rFonts w:hint="eastAsia"/>
                <w:b/>
                <w:sz w:val="28"/>
                <w:szCs w:val="28"/>
              </w:rPr>
              <w:t xml:space="preserve">, </w:t>
            </w:r>
            <w:r>
              <w:rPr>
                <w:rFonts w:hint="eastAsia"/>
                <w:b/>
                <w:sz w:val="28"/>
                <w:szCs w:val="28"/>
              </w:rPr>
              <w:t>物理学报，</w:t>
            </w:r>
            <w:r w:rsidRPr="00E17720">
              <w:rPr>
                <w:b/>
                <w:sz w:val="28"/>
                <w:szCs w:val="28"/>
              </w:rPr>
              <w:t>Acta Physica Sinica, 67, 160301 (2018)</w:t>
            </w:r>
          </w:p>
        </w:tc>
      </w:tr>
    </w:tbl>
    <w:p w14:paraId="478C4D5A" w14:textId="4E9E27E1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EC37F" w14:textId="77777777" w:rsidR="00E43431" w:rsidRDefault="00E43431" w:rsidP="00B95431">
      <w:r>
        <w:separator/>
      </w:r>
    </w:p>
  </w:endnote>
  <w:endnote w:type="continuationSeparator" w:id="0">
    <w:p w14:paraId="5E72FD42" w14:textId="77777777" w:rsidR="00E43431" w:rsidRDefault="00E43431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950A15" w14:textId="77777777" w:rsidR="00E43431" w:rsidRDefault="00E43431" w:rsidP="00B95431">
      <w:r>
        <w:separator/>
      </w:r>
    </w:p>
  </w:footnote>
  <w:footnote w:type="continuationSeparator" w:id="0">
    <w:p w14:paraId="4E73DC49" w14:textId="77777777" w:rsidR="00E43431" w:rsidRDefault="00E43431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991AD4"/>
    <w:multiLevelType w:val="hybridMultilevel"/>
    <w:tmpl w:val="D298B0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1150EC"/>
    <w:rsid w:val="001411D1"/>
    <w:rsid w:val="00223C7A"/>
    <w:rsid w:val="0024206C"/>
    <w:rsid w:val="00317E86"/>
    <w:rsid w:val="00355192"/>
    <w:rsid w:val="0037411A"/>
    <w:rsid w:val="003A0AE3"/>
    <w:rsid w:val="00404742"/>
    <w:rsid w:val="00482CE9"/>
    <w:rsid w:val="004C7335"/>
    <w:rsid w:val="00536988"/>
    <w:rsid w:val="00655F5E"/>
    <w:rsid w:val="00676677"/>
    <w:rsid w:val="007127E4"/>
    <w:rsid w:val="0091197D"/>
    <w:rsid w:val="00933A9D"/>
    <w:rsid w:val="00A22E43"/>
    <w:rsid w:val="00A26DBC"/>
    <w:rsid w:val="00A7311F"/>
    <w:rsid w:val="00B95431"/>
    <w:rsid w:val="00C66E57"/>
    <w:rsid w:val="00CE6323"/>
    <w:rsid w:val="00D059B4"/>
    <w:rsid w:val="00D14F35"/>
    <w:rsid w:val="00D34FEA"/>
    <w:rsid w:val="00D60AFF"/>
    <w:rsid w:val="00E17720"/>
    <w:rsid w:val="00E43431"/>
    <w:rsid w:val="00E46F4E"/>
    <w:rsid w:val="00EA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40132E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List Paragraph"/>
    <w:basedOn w:val="a"/>
    <w:uiPriority w:val="34"/>
    <w:qFormat/>
    <w:rsid w:val="004C73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4</cp:revision>
  <dcterms:created xsi:type="dcterms:W3CDTF">2025-03-06T05:37:00Z</dcterms:created>
  <dcterms:modified xsi:type="dcterms:W3CDTF">2025-03-21T07:32:00Z</dcterms:modified>
</cp:coreProperties>
</file>